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r w:rsidR="009D3EEC">
              <w:fldChar w:fldCharType="begin"/>
            </w:r>
            <w:r w:rsidR="009D3EEC" w:rsidRPr="0031331E">
              <w:rPr>
                <w:lang w:val="es-DO"/>
              </w:rPr>
              <w:instrText xml:space="preserve"> HYPERLINK "mailto:info@marina.mil.do" </w:instrText>
            </w:r>
            <w:r w:rsidR="009D3EEC">
              <w:fldChar w:fldCharType="separate"/>
            </w:r>
            <w:r w:rsidRPr="000056E7">
              <w:rPr>
                <w:rStyle w:val="Hipervnculo"/>
                <w:rFonts w:ascii="Times New Roman" w:eastAsia="Arial" w:hAnsi="Times New Roman" w:cs="Times New Roman"/>
                <w:lang w:val="es-DO" w:eastAsia="es-DO" w:bidi="es-DO"/>
              </w:rPr>
              <w:t>info@ma</w:t>
            </w:r>
            <w:r w:rsidRPr="000056E7">
              <w:rPr>
                <w:rStyle w:val="Hipervnculo"/>
                <w:rFonts w:eastAsia="Arial"/>
                <w:lang w:val="es-DO" w:eastAsia="es-DO" w:bidi="es-DO"/>
              </w:rPr>
              <w:t>rina.</w:t>
            </w:r>
            <w:r w:rsidRPr="000056E7">
              <w:rPr>
                <w:rStyle w:val="Hipervnculo"/>
                <w:rFonts w:ascii="Times New Roman" w:eastAsia="Arial" w:hAnsi="Times New Roman" w:cs="Times New Roman"/>
                <w:lang w:val="es-DO" w:eastAsia="es-DO" w:bidi="es-DO"/>
              </w:rPr>
              <w:t>mil.do</w:t>
            </w:r>
            <w:r w:rsidR="009D3EEC">
              <w:rPr>
                <w:rStyle w:val="Hipervnculo"/>
                <w:rFonts w:ascii="Times New Roman" w:eastAsia="Arial" w:hAnsi="Times New Roman" w:cs="Times New Roman"/>
                <w:lang w:eastAsia="es-DO" w:bidi="es-DO"/>
              </w:rPr>
              <w:fldChar w:fldCharType="end"/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3A2ACBF" w:rsidR="000056E7" w:rsidRPr="00826FAD" w:rsidRDefault="0031331E" w:rsidP="00730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Abril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9D3EEC" w:rsidP="00524A34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"https://armada.mil.do/transparencia/index/base-legal/constitucion-de-la-republi</w:instrText>
            </w:r>
            <w:r w:rsidRPr="0031331E">
              <w:rPr>
                <w:lang w:val="es-DO"/>
              </w:rPr>
              <w:instrText xml:space="preserve">ca-dominicana/" </w:instrText>
            </w:r>
            <w:r>
              <w:fldChar w:fldCharType="separate"/>
            </w:r>
            <w:r w:rsidR="00E975D7" w:rsidRPr="006C4BE1">
              <w:rPr>
                <w:rStyle w:val="Hipervnculo"/>
                <w:lang w:val="es-DO"/>
              </w:rPr>
              <w:t>https://armada.mil.do/transparencia/index/base-legal/constitucion-de-la-republica-dominicana/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9D3EEC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"https://armada.mil.do/transparencia/index/base-legal/ley-organica-de-las-fuerzas-armadas-de-la-republica-dominicana-de-fecha-13-septiembre-2013/"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https://armada.mil.do/transparencia/index/base-legal/ley-organica-de-las-fuerzas-armadas-de-la-republica-dominicana-de-fecha-13-septiembre-2013/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9D3EEC" w:rsidP="0032274E">
            <w:pPr>
              <w:jc w:val="center"/>
              <w:rPr>
                <w:rStyle w:val="Hipervnculo"/>
              </w:rPr>
            </w:pPr>
            <w:hyperlink r:id="rId8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E15A716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proofErr w:type="gramStart"/>
            <w:r w:rsidR="0031331E">
              <w:rPr>
                <w:rFonts w:ascii="Calibri" w:eastAsia="Calibri" w:hAnsi="Calibri" w:cs="Calibri"/>
                <w:b/>
                <w:spacing w:val="-1"/>
                <w:lang w:val="es-DO"/>
              </w:rPr>
              <w:t>Abril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9D3EEC" w:rsidP="00272120">
            <w:pPr>
              <w:jc w:val="center"/>
            </w:pPr>
            <w:hyperlink r:id="rId9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9D3EEC" w:rsidP="00272120">
            <w:pPr>
              <w:jc w:val="center"/>
            </w:pPr>
            <w:hyperlink r:id="rId10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9D3EEC" w:rsidP="00E303FB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</w:instrText>
            </w:r>
            <w:r w:rsidRPr="0031331E">
              <w:rPr>
                <w:lang w:val="es-DO"/>
              </w:rPr>
              <w:instrText xml:space="preserve">parencia/index/base-legal/decretos/"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https://armada.mil.do/transparencia/index/base-legal/decretos/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9D3EEC" w:rsidP="007852BD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"http://digeig.gob.do/web/file/LeyNo_4108sobrelaFuncionPublica.pdf" \o "LeyNo_4108sobrelaFuncionPublica.pdf (342081b)" </w:instrText>
            </w:r>
            <w:r>
              <w:fldChar w:fldCharType="separate"/>
            </w:r>
            <w:r w:rsidR="007938EB" w:rsidRPr="002775C2">
              <w:rPr>
                <w:rStyle w:val="Hipervnculo"/>
                <w:bCs/>
                <w:color w:val="auto"/>
                <w:u w:val="none"/>
                <w:lang w:val="es-DO"/>
              </w:rPr>
              <w:t>Ley No. 311-</w:t>
            </w:r>
            <w:r w:rsidR="006C63B5" w:rsidRPr="002775C2">
              <w:rPr>
                <w:rStyle w:val="Hipervnculo"/>
                <w:bCs/>
                <w:color w:val="auto"/>
                <w:u w:val="none"/>
                <w:lang w:val="es-DO"/>
              </w:rPr>
              <w:t>14 sobre</w:t>
            </w:r>
            <w:r w:rsidR="007938EB" w:rsidRPr="002775C2">
              <w:rPr>
                <w:rStyle w:val="Hipervnculo"/>
                <w:bCs/>
                <w:color w:val="auto"/>
                <w:u w:val="none"/>
                <w:lang w:val="es-DO"/>
              </w:rPr>
              <w:t xml:space="preserve"> Declaración Jurada de Patrimonio</w:t>
            </w:r>
            <w:r>
              <w:rPr>
                <w:rStyle w:val="Hipervnculo"/>
                <w:bCs/>
                <w:color w:val="auto"/>
                <w:u w:val="none"/>
              </w:rPr>
              <w:fldChar w:fldCharType="end"/>
            </w:r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9D3EEC" w:rsidP="00AD67F6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4D5144D4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proofErr w:type="gramStart"/>
            <w:r w:rsidR="0031331E">
              <w:rPr>
                <w:lang w:val="es-DO"/>
              </w:rPr>
              <w:t>Abril</w:t>
            </w:r>
            <w:proofErr w:type="gramEnd"/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9D3EEC" w:rsidP="007852BD">
            <w:pPr>
              <w:spacing w:line="240" w:lineRule="exact"/>
              <w:rPr>
                <w:lang w:val="es-DO"/>
              </w:rPr>
            </w:pPr>
            <w:r>
              <w:lastRenderedPageBreak/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"http://digeig.gob.do/web/file/LeyNo_4108sobrelaFuncionPublica.pdf" \o "LeyNo_4108sobrelaFuncionPublica.pdf (342081b)" </w:instrText>
            </w:r>
            <w:r>
              <w:fldChar w:fldCharType="separate"/>
            </w:r>
            <w:r w:rsidR="007938EB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No. 41-08 sobre la Función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9D3EEC" w:rsidP="004B67C7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9D3EEC" w:rsidP="00453F13">
            <w:pPr>
              <w:spacing w:line="240" w:lineRule="exact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"http://digeig.gob.do/web/file/LeydeArchivos481_08.pdf" \o "LeydeArchivos481_08.pdf (646399b)"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No. 481-08 General de Archivos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"http://digeig.gob.do/web/file/ley1307_crea_tribcontentribuadmin.pdf" \o "ley1307_crea_tribcontentribuadmin.pdf (35102b)"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13-07 sobre el Tribunal Superior Administrativo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9D3EEC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</w:instrText>
            </w:r>
            <w:r w:rsidRPr="0031331E">
              <w:rPr>
                <w:lang w:val="es-DO"/>
              </w:rPr>
              <w:instrText xml:space="preserve">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"http://digeig.gob.do/web/file/Ley1007SistemaNacionaldeControlInternoydelaContraloria1.pdf" \o "Ley1007SistemaNacionaldeControlInternoydelaContraloria1.pdf (49528b)"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10-07 que Instituye el Sistema Nacional de Control Interno y de la Contraloría General de la República.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9D3E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"http://digeig.gob.do/web/file/ley507_rd.pdf" \o "ley507_rd.pdf (39485b)"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5-07 que crea el Sistema Integrado de Administración Financiera del Estado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</w:instrText>
            </w:r>
            <w:r w:rsidRPr="0031331E">
              <w:rPr>
                <w:lang w:val="es-DO"/>
              </w:rPr>
              <w:instrText xml:space="preserve">eb/file/Ley_No_498_06.pdf" \o "Ley_No_498_06.pdf (167205b)"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498-06 de Planificación e Inversión Publica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9D3EEC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"http://digeig.gob.do/web/file/LeyNo34006.pdf" \o "LeyNo34006.pdf (187239b)"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9D3E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"http://digeig.gob.do/web/file/Ley_42306.pdf" \o "Ley_42306.pdf (127312b)"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423-06 Orgánica de Presupuesto para el Sector Publico.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</w:instrText>
            </w:r>
            <w:r w:rsidRPr="0031331E">
              <w:rPr>
                <w:lang w:val="es-DO"/>
              </w:rPr>
              <w:instrText xml:space="preserve">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9D3EEC" w:rsidP="00453F13">
            <w:pPr>
              <w:rPr>
                <w:lang w:val="es-DO"/>
              </w:rPr>
            </w:pPr>
            <w:hyperlink r:id="rId11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9D3EEC" w:rsidP="00D43C3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</w:instrText>
            </w:r>
            <w:r w:rsidRPr="0031331E">
              <w:rPr>
                <w:lang w:val="es-DO"/>
              </w:rPr>
              <w:instrText xml:space="preserve">/file/Ley20004.pdf" \o "Ley20004.pdf (412058b)"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General 200-04 sobre Libre Acceso a la Información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9D3EEC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9D3EEC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"http://digeig.gob.do/web/file/Ley_12601.pdf" \o "Ley_12601.pdf (36626b)" 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126-01 que crea la Dirección General de Contabilidad Gubernamental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9D3EEC" w:rsidP="00453F13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</w:instrText>
            </w:r>
            <w:r w:rsidRPr="0031331E">
              <w:rPr>
                <w:lang w:val="es-DO"/>
              </w:rPr>
              <w:instrText xml:space="preserve">e-transparencia/leyes/" 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lastRenderedPageBreak/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"http://digeig.gob.do/web/file/Decreto54312lowres.pdf" \o "Decreto54312lowres.pdf (5905641b)"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543-12, que sustituye el 490-07 reglamento de Compras y Contrataciones de Bienes, Servicios, y Obras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</w:instrText>
            </w:r>
            <w:r w:rsidRPr="0031331E">
              <w:rPr>
                <w:lang w:val="es-DO"/>
              </w:rPr>
              <w:instrText xml:space="preserve">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"http://digeig.gob.do/web/file/DecretoDIGEIG.pdf" \o "DecretoDIGEIG.pdf (138040b)"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486-12 que crea la Dirección General de Ética e Integridad Gubernamental.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</w:instrText>
            </w:r>
            <w:r w:rsidRPr="0031331E">
              <w:rPr>
                <w:lang w:val="es-DO"/>
              </w:rPr>
              <w:instrText xml:space="preserve">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694-09 que crea el Sistema 311 de Denuncias, Quejas, Reclamaciones y Sugerencias.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"http://digeig.gob.do/web/file/Decreto_52809.pdf" \o "Decreto_52809.pdf (2131651b)"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</w:instrText>
            </w:r>
            <w:r w:rsidRPr="0031331E">
              <w:rPr>
                <w:lang w:val="es-DO"/>
              </w:rPr>
              <w:instrText xml:space="preserve">b.do/web/file/Decreto52709.pdf" \o "Decreto52709.pdf (1061923b)"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527-09 reglamento estructura orgánica, cargos y política salarial.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</w:instrText>
            </w:r>
            <w:r w:rsidRPr="0031331E">
              <w:rPr>
                <w:lang w:val="es-DO"/>
              </w:rPr>
              <w:instrText xml:space="preserve">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"http://digeig.gob.do/web/file/Decreto52509.pdf" \o "Decreto52509.pdf (1509361b)"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</w:instrText>
            </w:r>
            <w:r w:rsidRPr="0031331E">
              <w:rPr>
                <w:lang w:val="es-DO"/>
              </w:rPr>
              <w:instrText xml:space="preserve">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9D3EEC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"http://digeig.gob.do/web/file/Decreto_52409.pdf" \o "Decreto_52409.pdf (999117b)" 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524-09 reglamento de reclutamiento y selección de personal en la administración 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</w:instrText>
            </w:r>
            <w:r w:rsidRPr="0031331E">
              <w:rPr>
                <w:lang w:val="es-DO"/>
              </w:rPr>
              <w:instrText xml:space="preserve">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9D3EEC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r>
              <w:lastRenderedPageBreak/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"http://digeig.gob.do/web/file/Decreto130051.pdf" \o "Decreto130051.pdf (207310b)"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130-05 que aprueba el reglamento de aplicación de la Ley 200-04.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</w:instrText>
            </w:r>
            <w:r w:rsidRPr="0031331E">
              <w:rPr>
                <w:lang w:val="es-DO"/>
              </w:rPr>
              <w:instrText xml:space="preserve">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9D3EEC" w:rsidP="00884BE2">
            <w:pPr>
              <w:jc w:val="both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"http://digeig.gob.do/web/file/D1523_04.pdf" \o "D1523_04.pdf (67323b)" 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9D3E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"https://armada.mil.do/transparencia/index/marco-legal-del-sistema-de-transparencia/decretos/" 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0D3206B2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proofErr w:type="gramStart"/>
            <w:r w:rsidR="0031331E">
              <w:rPr>
                <w:lang w:val="es-DO"/>
              </w:rPr>
              <w:t>Abril</w:t>
            </w:r>
            <w:proofErr w:type="gramEnd"/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9D3E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</w:instrText>
            </w:r>
            <w:r w:rsidRPr="0031331E">
              <w:rPr>
                <w:lang w:val="es-DO"/>
              </w:rPr>
              <w:instrText xml:space="preserve">a/index/marco-legal-del-sistema-de-transparencia/reglamentos/" 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9D3EEC" w:rsidP="0076127D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09B9DE7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mayo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9D3EEC" w:rsidP="0076127D">
            <w:pPr>
              <w:jc w:val="center"/>
              <w:rPr>
                <w:color w:val="0000FF"/>
              </w:rPr>
            </w:pPr>
            <w:hyperlink r:id="rId1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828BAAC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9D3EEC" w:rsidP="0076127D">
            <w:pPr>
              <w:jc w:val="center"/>
              <w:rPr>
                <w:color w:val="0000FF"/>
              </w:rPr>
            </w:pPr>
            <w:hyperlink r:id="rId1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9D3E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"https://armada.mil.do/transparencia/index/marco-legal-del-sistema-de-transparencia/normativas/" 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9D3EEC" w:rsidP="0055546D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"https://armada.mil.do/transparencia/index/estructura-organica-de-la-institucion/" </w:instrText>
            </w:r>
            <w:r>
              <w:fldChar w:fldCharType="separate"/>
            </w:r>
            <w:r w:rsidR="00415082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https://armada.mil.do/transparencia/index/estructura-organica-de-la-institucion/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72" w:type="dxa"/>
          </w:tcPr>
          <w:p w14:paraId="14055B1E" w14:textId="00D4A6DC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F5750D">
              <w:rPr>
                <w:b/>
                <w:lang w:val="es-DO"/>
              </w:rPr>
              <w:t>Mayo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9D3EEC" w:rsidP="006520FF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"https://armada.mil.do/transparencia/index/oficina-de-libre-acceso-a-la-informacion-publica/normativas-derechos-de-los-ciudadanos-de-acceder-a-la-informacion-publica/"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9D3EEC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9D3EEC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"https://armada.mil.do/transparencia/index/oficina-de-libre-acceso-a-la-informacion-publica/estructura-organizacional-de-la-oai/"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https://armada.mil.do/transparencia/index/oficina-de-libre-acceso-a-la-informacion-publica/estructura-organizacional-de-la-oai/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9D3EEC" w:rsidP="00CF3AF1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"https://armada.mil.do/transparencia/index/oficina-de-libre-acceso-a-la-informacion-publica/manual-de-organizacion-de-la-oai/"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9D3EEC" w:rsidP="00C65058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"https://armada.mil.do/transparencia/index/oficina-de-libre-acceso-a-la-informacion-publica/manual-de-procedimientos-de-la-oai/"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noviembre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9D3EEC" w:rsidP="00CF081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"https://armada.mil.do/transparencia/index/oficina-de-libre-acceso-a-la-informacion-publica/estadisticas-y-balances-de-la-gestion-oai/"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https://armada.mil.do/transparencia/index/oficina-de-libre-acceso-a-la-informacion-publica/estadisticas-y-balances-de-la-gestion-oai/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E0CF4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 xml:space="preserve">Nombre del </w:t>
            </w:r>
            <w:proofErr w:type="gramStart"/>
            <w:r w:rsidRPr="00133AC6">
              <w:rPr>
                <w:szCs w:val="18"/>
                <w:shd w:val="clear" w:color="auto" w:fill="FFFFFF"/>
                <w:lang w:val="es-DO"/>
              </w:rPr>
              <w:t>Responsable</w:t>
            </w:r>
            <w:proofErr w:type="gramEnd"/>
            <w:r w:rsidRPr="00133AC6">
              <w:rPr>
                <w:szCs w:val="18"/>
                <w:shd w:val="clear" w:color="auto" w:fill="FFFFFF"/>
                <w:lang w:val="es-DO"/>
              </w:rPr>
              <w:t xml:space="preserve">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9D3EEC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"https://armada.mil.do/transparencia/index/oficina-de-libre-acceso-a-la-informacion-publica/contactos-de-la-rai/"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9D3EEC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"https://armada.mil.do/transparencia/index/oficina-de-libre-acceso-a-la-informacion-publica/informacion-clasificada/"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9D3EEC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"https://armada.mil.do/transparencia/index/oficina-de-libre-acceso-a-la-informacion-publica/indice-de-documentos/" 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9D3EEC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"https://www.saip.gob.do/realizar-solicitud.php" \h </w:instrText>
            </w:r>
            <w:r>
              <w:fldChar w:fldCharType="separate"/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t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t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p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s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: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//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w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w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w.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2"/>
                <w:u w:val="single" w:color="0000FF"/>
                <w:lang w:val="es-DO"/>
              </w:rPr>
              <w:t>s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ai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p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.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g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o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b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.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d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o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/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3"/>
                <w:u w:val="single" w:color="0000FF"/>
                <w:lang w:val="es-DO"/>
              </w:rPr>
              <w:t>r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eali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z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a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r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-s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1"/>
                <w:u w:val="single" w:color="0000FF"/>
                <w:lang w:val="es-DO"/>
              </w:rPr>
              <w:t>o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licitu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d</w:t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.</w:t>
            </w:r>
            <w:r w:rsidR="005D0382" w:rsidRPr="00D43C3C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ph</w:t>
            </w: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fldChar w:fldCharType="end"/>
            </w:r>
            <w:r>
              <w:fldChar w:fldCharType="begin"/>
            </w:r>
            <w:r w:rsidRPr="0031331E">
              <w:rPr>
                <w:lang w:val="es-DO"/>
              </w:rPr>
              <w:instrText xml:space="preserve"> HYPERLINK \h </w:instrText>
            </w:r>
            <w:r>
              <w:fldChar w:fldCharType="separate"/>
            </w:r>
            <w:r w:rsidR="005D0382" w:rsidRPr="00D43C3C">
              <w:rPr>
                <w:rFonts w:ascii="Calibri" w:eastAsia="Calibri" w:hAnsi="Calibri" w:cs="Calibri"/>
                <w:color w:val="0000FF"/>
                <w:u w:val="single" w:color="0000FF"/>
                <w:lang w:val="es-DO"/>
              </w:rPr>
              <w:t>p</w:t>
            </w:r>
            <w:r>
              <w:rPr>
                <w:rFonts w:ascii="Calibri" w:eastAsia="Calibri" w:hAnsi="Calibri" w:cs="Calibri"/>
                <w:color w:val="0000FF"/>
                <w:u w:val="single" w:color="0000FF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9D3EEC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"https://armada.mil.do/transparencia/index/oficina-de-libre-acceso-a-la-informacion-publica/indice-de-transparencia-estandarizados/" 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https://armada.mil.do/transparencia/index/oficina-de-libre-acceso-a-la-informacion-publica/indice-de-transparencia-estandarizados/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9D3EEC" w:rsidP="007852BD">
            <w:pPr>
              <w:rPr>
                <w:lang w:val="es-DO"/>
              </w:rPr>
            </w:pPr>
            <w:hyperlink r:id="rId15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9D3E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</w:instrText>
            </w:r>
            <w:r w:rsidRPr="0031331E">
              <w:rPr>
                <w:lang w:val="es-DO"/>
              </w:rPr>
              <w:instrText xml:space="preserve">cia/index/plan-estrategico-institucional/plan-estrategico-institucional-pei/"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3B921C3D" w14:textId="09BB41AD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Abril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9D3E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"https://armada.mil.do/transparencia/index/plan-estrategico-institucional/plan-operativo-anual-poa/" 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4B817B04" w14:textId="15324E4E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31331E">
              <w:rPr>
                <w:b/>
              </w:rPr>
              <w:t>Abril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9D3EEC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"https://armada.mil.do/transparencia/index/plan-estrategico-institucional/plan-operativo-informes-semestrales-poa/" </w:instrText>
            </w:r>
            <w:r>
              <w:fldChar w:fldCharType="separate"/>
            </w:r>
            <w:r w:rsidR="00104FDC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9D3EEC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"https://armada.mil.do/transparencia/index/plan-estrategico-institucional/memorias-institucionales/" </w:instrText>
            </w:r>
            <w:r>
              <w:fldChar w:fldCharType="separate"/>
            </w:r>
            <w:r w:rsidR="00104FDC" w:rsidRPr="00C15C70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Pr="003B4A9C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9D3EEC" w:rsidP="004D282B">
            <w:pPr>
              <w:jc w:val="center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"https://armada.mil.do/transparencia/index/publicaciones-oficiales/" </w:instrText>
            </w:r>
            <w:r>
              <w:fldChar w:fldCharType="separate"/>
            </w:r>
            <w:r w:rsidR="005C4A90" w:rsidRPr="00C15C70">
              <w:rPr>
                <w:rStyle w:val="Hipervnculo"/>
                <w:lang w:val="es-DO"/>
              </w:rPr>
              <w:t>https://armada.mil.do/transparencia/index/publicaciones-oficiales/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Pr="00627398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 xml:space="preserve">stadísticas en las cuales se miden nuestros logros y la estabilidad de nuestra </w:t>
            </w:r>
            <w:proofErr w:type="gramStart"/>
            <w:r w:rsidRPr="00A1263B">
              <w:rPr>
                <w:lang w:val="es-DO"/>
              </w:rPr>
              <w:t>institución.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9D3EEC" w:rsidP="004D282B">
            <w:pPr>
              <w:jc w:val="center"/>
              <w:rPr>
                <w:b/>
                <w:highlight w:val="darkGray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"https://armada.mil.do/transparencia/index/estadisticas-institucionales/" </w:instrText>
            </w:r>
            <w:r>
              <w:fldChar w:fldCharType="separate"/>
            </w:r>
            <w:r w:rsidR="001E3A4B" w:rsidRPr="00C15C70">
              <w:rPr>
                <w:rStyle w:val="Hipervnculo"/>
                <w:lang w:val="es-DO"/>
              </w:rPr>
              <w:t>https://armada.mil.do/transparencia/index/estadisticas-institucionales/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A1263B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9D3EEC" w:rsidP="004D282B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"http://www.armada.mil.do/transparencia/servicios" </w:instrText>
            </w:r>
            <w:r>
              <w:fldChar w:fldCharType="separate"/>
            </w:r>
            <w:r w:rsidR="0097724C" w:rsidRPr="00C15C70">
              <w:rPr>
                <w:rStyle w:val="Hipervnculo"/>
                <w:lang w:val="es-DO"/>
              </w:rPr>
              <w:t>http://www.</w:t>
            </w:r>
            <w:r w:rsidR="00851DBD" w:rsidRPr="00C15C70">
              <w:rPr>
                <w:rStyle w:val="Hipervnculo"/>
                <w:lang w:val="es-DO"/>
              </w:rPr>
              <w:t>armada.</w:t>
            </w:r>
            <w:r w:rsidR="0097724C" w:rsidRPr="00C15C70">
              <w:rPr>
                <w:rStyle w:val="Hipervnculo"/>
                <w:lang w:val="es-DO"/>
              </w:rPr>
              <w:t>mil.do/transparencia/servicios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9D3EEC" w:rsidP="0067154C">
            <w:pPr>
              <w:jc w:val="center"/>
              <w:rPr>
                <w:lang w:val="es-DO"/>
              </w:rPr>
            </w:pPr>
            <w:hyperlink r:id="rId16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9D3EEC" w:rsidP="0067154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"https://armada.mil.do/transparencia/index/portal-311-sobre-quejas-reclamaciones-sugerencias-y-denuncias/estadistica-311/" </w:instrText>
            </w:r>
            <w:r>
              <w:fldChar w:fldCharType="separate"/>
            </w:r>
            <w:r w:rsidR="00851DBD" w:rsidRPr="00C15C70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B44A3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9D3EEC" w:rsidP="007852BD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"https://armada.mil.do/transparencia/index/declaraciones-juradas-de-patrimonio/declaracion-jurada-de-patrimonio/"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Pr="00ED58B9"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9D3EEC" w:rsidP="00FC3E52">
            <w:pPr>
              <w:rPr>
                <w:color w:val="000000" w:themeColor="text1"/>
                <w:lang w:val="es-DO"/>
              </w:rPr>
            </w:pPr>
            <w:hyperlink r:id="rId17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9D3E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9D3EEC" w:rsidP="00FC3E52">
            <w:pPr>
              <w:rPr>
                <w:color w:val="000000" w:themeColor="text1"/>
                <w:lang w:val="es-DO"/>
              </w:rPr>
            </w:pPr>
            <w:hyperlink r:id="rId18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9D3E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"https://armada.mil.do/transparencia/index/presupuesto/" 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9D3EEC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"https://armada.mil.do/transparencia/index/recursos-humanos/nomina/"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https://armada.mil.do/transparencia/index/recursos-humanos/nomina/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diciembre</w:t>
            </w:r>
            <w:proofErr w:type="spellEnd"/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hyperlink r:id="rId1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9D3EEC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"https://armada.mil.do/transparencia/index/recursos-humanos/jubilaciones-pensiones-y-retiros/" 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proofErr w:type="gramStart"/>
            <w:r w:rsidRPr="00133AC6">
              <w:rPr>
                <w:lang w:val="es-DO"/>
              </w:rPr>
              <w:t>Link</w:t>
            </w:r>
            <w:proofErr w:type="gramEnd"/>
            <w:r w:rsidRPr="00133AC6">
              <w:rPr>
                <w:lang w:val="es-DO"/>
              </w:rPr>
              <w:t xml:space="preserve">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9D3EEC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"https://map.gob.do/Concursa/" </w:instrText>
            </w:r>
            <w:r>
              <w:fldChar w:fldCharType="separate"/>
            </w:r>
            <w:r w:rsidR="00C41C5E" w:rsidRPr="00F81E1C">
              <w:rPr>
                <w:rStyle w:val="Hipervnculo"/>
                <w:lang w:val="es-DO"/>
              </w:rPr>
              <w:t>https://map.gob.do/Concursa/</w:t>
            </w:r>
            <w:r>
              <w:rPr>
                <w:rStyle w:val="Hipervnculo"/>
              </w:rPr>
              <w:fldChar w:fldCharType="end"/>
            </w:r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hyperlink r:id="rId20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9D3EEC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</w:instrText>
            </w:r>
            <w:r w:rsidRPr="0031331E">
              <w:rPr>
                <w:lang w:val="es-DO"/>
              </w:rPr>
              <w:instrText xml:space="preserve">ex/beneficiarios-de-asistencia-social/" </w:instrText>
            </w:r>
            <w:r>
              <w:fldChar w:fldCharType="separate"/>
            </w:r>
            <w:r w:rsidR="00EE753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https://armada.mil.do/transparencia/index/beneficiarios-de-asistencia-social/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"http://digeig.gob.do/web/es/transparencia/compras-y-contrataciones-1/como-registrarse-como-proveedor-del-estado/" \o "Como registrarse como proveedor del Estado"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Como registrarse como proveedor del Estado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9D3EEC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</w:instrText>
            </w:r>
            <w:r w:rsidRPr="0031331E">
              <w:rPr>
                <w:lang w:val="es-DO"/>
              </w:rPr>
              <w:instrText xml:space="preserve">da.mil.do/transparencia/index/compras-y-contrataciones/como-ser-proveedor/" </w:instrText>
            </w:r>
            <w:r>
              <w:fldChar w:fldCharType="separate"/>
            </w:r>
            <w:r w:rsidR="00E95D95" w:rsidRPr="00C15C70">
              <w:rPr>
                <w:rStyle w:val="Hipervnculo"/>
                <w:lang w:val="es-DO"/>
              </w:rPr>
              <w:t>https://armada.mil.do/transparencia/index/compras-y-contrataciones/como-ser-proveedor/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"http://digeig.gob.do/web/es/transparencia/compras-y-contrataciones-1/plan-anual-de-compras/" \o "Plan  Anual de Compras"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Plan Anual de Compras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9D3E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</w:instrText>
            </w:r>
            <w:r w:rsidRPr="0031331E">
              <w:rPr>
                <w:lang w:val="es-DO"/>
              </w:rPr>
              <w:instrText xml:space="preserve">-contrataciones/plan-anual-de-compras-y-contrataciones-pacc/"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https://armada.mil.do/transparencia/index/compras-y-contrataciones/plan-anual-de-compras-y-contrataciones-pacc/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9D3EEC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"http://digeig.gob.do/web/es/transparencia/compras-y-contrataciones-1/licitaciones-publicas/" \o "Licitaciones Publicas" </w:instrText>
            </w:r>
            <w:r>
              <w:fldChar w:fldCharType="separate"/>
            </w:r>
            <w:r w:rsidR="002A662A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Licitaciones Públicas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"https://armada.mil.do/transparencia/index/compras-y-contrataciones/licitacion-publica-nacional-e-internacional/"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https://armada.mil.do/transparencia/index/compras-y-contrataciones/licitacion-publica-nacional-e-internacional/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9D3EEC" w:rsidP="002A662A">
            <w:pPr>
              <w:rPr>
                <w:color w:val="000000" w:themeColor="text1"/>
                <w:lang w:val="es-DO"/>
              </w:rPr>
            </w:pPr>
            <w:hyperlink r:id="rId21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</w:instrText>
            </w:r>
            <w:r w:rsidRPr="0031331E">
              <w:rPr>
                <w:lang w:val="es-DO"/>
              </w:rPr>
              <w:instrText xml:space="preserve">mpras-y-contrataciones/licitaciones-restringidas/"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https://armada.mil.do/transparencia/index/compras-y-contrataciones/licitaciones-restringidas/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9D3EEC" w:rsidP="002A662A">
            <w:pPr>
              <w:rPr>
                <w:color w:val="000000" w:themeColor="text1"/>
                <w:lang w:val="es-DO"/>
              </w:rPr>
            </w:pPr>
            <w:hyperlink r:id="rId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"https://armada.mil.do/transparencia/index/compras-y-contrataciones/sorteos-de-obras/"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https://armada.mil.do/transparencia/index/compras-y-contrataciones/sorteos-de-obras/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9D3EEC" w:rsidP="002A662A">
            <w:pPr>
              <w:rPr>
                <w:color w:val="000000" w:themeColor="text1"/>
                <w:lang w:val="es-DO"/>
              </w:rPr>
            </w:pPr>
            <w:hyperlink r:id="rId23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"https://armada.mil.do/transparencia/index/compras-y-contrataciones/comparaciones-de-precios/"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https://armada.mil.do/transparencia/index/compras-y-contrataciones/comparaciones-de-precios/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9D3E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"https://armada.mil.do/transparencia/index/compras-y-contrataciones/compras-menores/"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https://armada.mil.do/transparencia/index/compras-y-contrataciones/compras-menores/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9D3EEC" w:rsidP="00947A69">
            <w:pPr>
              <w:shd w:val="clear" w:color="auto" w:fill="FFFFFF"/>
              <w:spacing w:after="60" w:line="300" w:lineRule="atLeast"/>
              <w:jc w:val="center"/>
            </w:pPr>
            <w:hyperlink r:id="rId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"https://armada.mil.do/transparencia/index/compras-y-contrataciones/compras-debajo-del-umbral/"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https://armada.mil.do/transparencia/index/compras-y-contrataciones/compras-debajo-del-umbral/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"https://armada.mil.do/transparencia/index/compras-y-contrataciones/micro-pequenas-y-medianas-empresas/"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https://armada.mil.do/transparencia/index/compras-y-contrataciones/micro-pequenas-y-medianas-empresas/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 xml:space="preserve">Casos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9D3EEC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"https://armada.mil.do/transparencia/index/compras-y-contrataciones/casos-de-seguridad-o-emergencia-nacional/"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https://armada.mil.do/transparencia/index/compras-y-contrataciones/casos-de-seguridad-o-emergencia-nacional/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9D3EEC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"http://www.armada.mil.do/transparencia/compras-y-contrataciones/casos-de-emergencia-y-urgencias" </w:instrText>
            </w:r>
            <w:r>
              <w:fldChar w:fldCharType="separate"/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http://www.</w:t>
            </w:r>
            <w:r w:rsidR="004C410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armada</w:t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.mil.do/transparencia/compras-y-contrataciones/casos-de-emergencia-y-urgencias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r w:rsidR="009D3EEC">
              <w:fldChar w:fldCharType="begin"/>
            </w:r>
            <w:r w:rsidR="009D3EEC" w:rsidRPr="0031331E">
              <w:rPr>
                <w:lang w:val="es-DO"/>
              </w:rPr>
              <w:instrText xml:space="preserve"> HYPERLINK "http://digeig.gob.do/web/es/transparencia/compras-y-contrataciones-1/estado-de-cuentas-de-suplidores/" \o "Estado de cuentas de suplidores" </w:instrText>
            </w:r>
            <w:r w:rsidR="009D3EEC">
              <w:fldChar w:fldCharType="separate"/>
            </w:r>
            <w:r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Estado de cuentas de suplidores</w:t>
            </w:r>
            <w:r w:rsidR="009D3EEC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9D3E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"https://armada.mil.do/transparencia/index/compras-y-contrataciones/estado-de-cuentas-de-suplidores/"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https://armada.mil.do/transparencia/index/compras-y-contrataciones/estado-de-cuentas-de-suplidores/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9D3EEC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"http://digeig.gob.do/web/es/transparencia/proyectos-y-programas/descripcion-de-los-programas-y-proyectos/" \o "Descripción de los Programas y Proyectos"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Descripción de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</w:instrText>
            </w:r>
            <w:r w:rsidRPr="0031331E">
              <w:rPr>
                <w:lang w:val="es-DO"/>
              </w:rPr>
              <w:instrText xml:space="preserve">mil.do/transparencia/index/proyectos-y-programas/descripcion-de-los-programas-y-proyectos/" </w:instrText>
            </w:r>
            <w:r>
              <w:fldChar w:fldCharType="separate"/>
            </w:r>
            <w:r w:rsidR="00E23779" w:rsidRPr="00C15C70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9D3EEC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"http://digeig.gob.do/web/es/transparencia/proyectos-y-programas/informes-de-seguimiento-a-los-programas-y-proyectos/" \o "Informes de seguimiento a los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seguimiento a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"https://armada.mil.do/transparencia/index/proyectos-y-programas/informe-de-seguimiento-a-los-programas-y-proyectos/" </w:instrText>
            </w:r>
            <w:r>
              <w:fldChar w:fldCharType="separate"/>
            </w:r>
            <w:r w:rsidR="00E23779" w:rsidRPr="00113C85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9D3EEC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"http://digeig.gob.do/web/es/transparencia/proyectos-y-programas/calendarios-de-ejecucion-de-programas-y-proyectos/" \o "Calendarios de ejecución de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Calendarios de ejecución de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"https://armada.mil.do/transparencia/index/proyectos-y-programas/calendarios-de-ejecucion-de-programas-y-proyectos/"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9D3EEC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"http://digeig.gob.do/web/es/transparencia/proyectos-y-programas/informes-de-presupuesto-sobre-programas-y-proyectos/" \o "Informes de presupuesto sobre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presupuesto sobre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9D3E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"https://armada.mil.do/transparencia/index/proyectos-y-programas/informes-de-presupuesto-sobre-programas-y-proyectos/"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26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27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"https://armada.mil.do/transparencia/index/finanzas/informes-de-auditorias/" </w:instrText>
            </w:r>
            <w:r>
              <w:fldChar w:fldCharType="separate"/>
            </w:r>
            <w:r w:rsidR="00CF172E" w:rsidRPr="005A3108">
              <w:rPr>
                <w:rStyle w:val="Hipervnculo"/>
                <w:lang w:val="es-DO"/>
              </w:rPr>
              <w:t>https://armada.mil.do/transparencia/index/finanzas/informes-de-auditorias/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"https://armada.mil.do/transparencia/index/finanzas/activos-fijos/" </w:instrText>
            </w:r>
            <w:r>
              <w:fldChar w:fldCharType="separate"/>
            </w:r>
            <w:r w:rsidR="00CF172E" w:rsidRPr="005A3108">
              <w:rPr>
                <w:rStyle w:val="Hipervnculo"/>
                <w:lang w:val="es-DO"/>
              </w:rPr>
              <w:t>https://armada.mil.do/transparencia/index/finanzas/activos-fijos/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9D3EEC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"http://digeig.gob.do/web/es/transparencia/finanzas/relacion-de-inventario-en-almacen/" \o "Relación de inventario en Almacén" </w:instrText>
            </w:r>
            <w:r>
              <w:fldChar w:fldCharType="separate"/>
            </w:r>
            <w:r w:rsidR="00CF1FF2" w:rsidRPr="00C55A2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  <w:lang w:val="es-DO"/>
              </w:rPr>
              <w:t>Relación de inventario en Almacén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9D3E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31331E">
              <w:rPr>
                <w:lang w:val="es-DO"/>
              </w:rPr>
              <w:instrText xml:space="preserve"> HYPERLINK "https://armada.mil.do/transparencia/index/finanzas/</w:instrText>
            </w:r>
            <w:r w:rsidRPr="0031331E">
              <w:rPr>
                <w:lang w:val="es-DO"/>
              </w:rPr>
              <w:instrText xml:space="preserve">inventario-en-almacen/" </w:instrText>
            </w:r>
            <w:r>
              <w:fldChar w:fldCharType="separate"/>
            </w:r>
            <w:r w:rsidR="00865F90" w:rsidRPr="005A3108">
              <w:rPr>
                <w:rStyle w:val="Hipervnculo"/>
                <w:lang w:val="es-DO"/>
              </w:rPr>
              <w:t>https://armada.mil.do/transparencia/index/finanzas/inventario-en-almacen/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5A3108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28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5A3108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29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EC3601">
              <w:rPr>
                <w:b/>
                <w:lang w:val="es-DO"/>
              </w:rPr>
              <w:t>Octubre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1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9B3E6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9B3E6B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33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9B3E6B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36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ED41" w14:textId="77777777" w:rsidR="009D3EEC" w:rsidRDefault="009D3EEC" w:rsidP="00982766">
      <w:pPr>
        <w:spacing w:after="0" w:line="240" w:lineRule="auto"/>
      </w:pPr>
      <w:r>
        <w:separator/>
      </w:r>
    </w:p>
  </w:endnote>
  <w:endnote w:type="continuationSeparator" w:id="0">
    <w:p w14:paraId="0A30D0FE" w14:textId="77777777" w:rsidR="009D3EEC" w:rsidRDefault="009D3EEC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05D7" w14:textId="77777777" w:rsidR="009D3EEC" w:rsidRDefault="009D3EEC" w:rsidP="00982766">
      <w:pPr>
        <w:spacing w:after="0" w:line="240" w:lineRule="auto"/>
      </w:pPr>
      <w:r>
        <w:separator/>
      </w:r>
    </w:p>
  </w:footnote>
  <w:footnote w:type="continuationSeparator" w:id="0">
    <w:p w14:paraId="2B6ECAF3" w14:textId="77777777" w:rsidR="009D3EEC" w:rsidRDefault="009D3EEC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mada.mil.do/transparencia/index/marco-legal-del-sistema-de-transparencia/resoluciones/" TargetMode="External"/><Relationship Id="rId18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armada.mil.do/transparencia/index/finanzas/estados-financieros/" TargetMode="External"/><Relationship Id="rId21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s://armada.mil.do/transparencia/index/consulta-publica/relacion-de-consultas-publica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mada.mil.do/transparencia/index/marco-legal-del-sistema-de-transparencia/resoluciones/" TargetMode="External"/><Relationship Id="rId17" Type="http://schemas.openxmlformats.org/officeDocument/2006/relationships/hyperlink" Target="http://digeig.gob.do/web/es/transparencia/presupuesto/presupuesto-aprobado-del-ano/" TargetMode="External"/><Relationship Id="rId25" Type="http://schemas.openxmlformats.org/officeDocument/2006/relationships/hyperlink" Target="https://armada.mil.do/transparencia/index/compras-y-contrataciones/otros-casos-de-excepcion/" TargetMode="External"/><Relationship Id="rId33" Type="http://schemas.openxmlformats.org/officeDocument/2006/relationships/hyperlink" Target="https://armada.mil.do/transparencia/index/consulta-publica/procesos-de-consultas-abierta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11.gob.do/" TargetMode="External"/><Relationship Id="rId20" Type="http://schemas.openxmlformats.org/officeDocument/2006/relationships/hyperlink" Target="http://digeig.gob.do/web/es/transparencia/beneficiarios-de-programas-asistenciales/" TargetMode="External"/><Relationship Id="rId29" Type="http://schemas.openxmlformats.org/officeDocument/2006/relationships/hyperlink" Target="https://armada.mil.do/transparencia/index/datos-abier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eig.gob.do/web/file/Ley_56705.pdf" TargetMode="External"/><Relationship Id="rId24" Type="http://schemas.openxmlformats.org/officeDocument/2006/relationships/hyperlink" Target="https://armada.mil.do/transparencia/index/compras-y-contrataciones/subasta-inversa/" TargetMode="External"/><Relationship Id="rId32" Type="http://schemas.openxmlformats.org/officeDocument/2006/relationships/hyperlink" Target="https://armada.mil.do/transparencia/index/comite-de-etica-publica-cep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geig.gob.do/web/es/transparencia/plan-estrategico-de-la-institucion/planificacion-estrategica-1/" TargetMode="External"/><Relationship Id="rId23" Type="http://schemas.openxmlformats.org/officeDocument/2006/relationships/hyperlink" Target="http://digeig.gob.do/web/es/transparencia/compras-y-contrataciones-1/comparaciones-de-precios/" TargetMode="External"/><Relationship Id="rId28" Type="http://schemas.openxmlformats.org/officeDocument/2006/relationships/hyperlink" Target="https://armada.mil.do/transparencia/index/datos-abierto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rmada.mil.do/transparencia/index/base-legal/decretos/" TargetMode="External"/><Relationship Id="rId19" Type="http://schemas.openxmlformats.org/officeDocument/2006/relationships/hyperlink" Target="http://digeig.gob.do/web/es/transparencia/recursos-humanos-1/jubilaciones%2C-pensiones-y-retiros/" TargetMode="External"/><Relationship Id="rId31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decretos/" TargetMode="External"/><Relationship Id="rId14" Type="http://schemas.openxmlformats.org/officeDocument/2006/relationships/hyperlink" Target="https://armada.mil.do/transparencia/index/marco-legal-del-sistema-de-transparencia/resoluciones/" TargetMode="External"/><Relationship Id="rId22" Type="http://schemas.openxmlformats.org/officeDocument/2006/relationships/hyperlink" Target="http://digeig.gob.do/web/es/transparencia/compras-y-contrataciones-1/sorteos-de-obras/" TargetMode="External"/><Relationship Id="rId27" Type="http://schemas.openxmlformats.org/officeDocument/2006/relationships/hyperlink" Target="https://armada.mil.do/transparencia/index/finanzas/ingresos-y-egresos/" TargetMode="External"/><Relationship Id="rId30" Type="http://schemas.openxmlformats.org/officeDocument/2006/relationships/hyperlink" Target="https://armada.mil.do/transparencia/index/comite-de-etica-publica-cep/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armada.mil.do/transparencia/index/base-legal/decre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5966</Words>
  <Characters>34012</Characters>
  <Application>Microsoft Office Word</Application>
  <DocSecurity>0</DocSecurity>
  <Lines>283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2022-05-18T18:14:00Z</dcterms:created>
  <dcterms:modified xsi:type="dcterms:W3CDTF">2022-05-18T18:14:00Z</dcterms:modified>
</cp:coreProperties>
</file>